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BCB" w:rsidRDefault="00B33BCB"/>
    <w:p w:rsidR="00F71480" w:rsidRDefault="00B33BCB" w:rsidP="00B33BCB">
      <w:pPr>
        <w:jc w:val="center"/>
        <w:rPr>
          <w:rFonts w:ascii="方正小标宋简体" w:eastAsia="方正小标宋简体"/>
          <w:sz w:val="44"/>
          <w:szCs w:val="44"/>
        </w:rPr>
      </w:pPr>
      <w:r w:rsidRPr="00A917DD">
        <w:rPr>
          <w:rFonts w:ascii="方正小标宋简体" w:eastAsia="方正小标宋简体" w:hint="eastAsia"/>
          <w:sz w:val="44"/>
          <w:szCs w:val="44"/>
        </w:rPr>
        <w:t>高等学历继续教育毕业生</w:t>
      </w:r>
    </w:p>
    <w:p w:rsidR="00B33BCB" w:rsidRPr="00A917DD" w:rsidRDefault="00B33BCB" w:rsidP="00B33BCB">
      <w:pPr>
        <w:jc w:val="center"/>
        <w:rPr>
          <w:rFonts w:ascii="方正小标宋简体" w:eastAsia="方正小标宋简体"/>
          <w:sz w:val="44"/>
          <w:szCs w:val="44"/>
        </w:rPr>
      </w:pPr>
      <w:r w:rsidRPr="00A917DD">
        <w:rPr>
          <w:rFonts w:ascii="方正小标宋简体" w:eastAsia="方正小标宋简体" w:hint="eastAsia"/>
          <w:sz w:val="44"/>
          <w:szCs w:val="44"/>
        </w:rPr>
        <w:t>学历注册申请工作</w:t>
      </w:r>
      <w:r w:rsidR="007F7FA2">
        <w:rPr>
          <w:rFonts w:ascii="方正小标宋简体" w:eastAsia="方正小标宋简体" w:hint="eastAsia"/>
          <w:sz w:val="44"/>
          <w:szCs w:val="44"/>
        </w:rPr>
        <w:t>流程</w:t>
      </w:r>
    </w:p>
    <w:p w:rsidR="00B33BCB" w:rsidRPr="00B33BCB" w:rsidRDefault="00B33BCB" w:rsidP="00B33BCB">
      <w:pPr>
        <w:jc w:val="center"/>
        <w:rPr>
          <w:rFonts w:ascii="仿宋_GB2312" w:eastAsia="仿宋_GB2312"/>
          <w:sz w:val="32"/>
          <w:szCs w:val="32"/>
        </w:rPr>
      </w:pPr>
      <w:r>
        <w:rPr>
          <w:rFonts w:ascii="仿宋_GB2312" w:eastAsia="仿宋_GB2312" w:hint="eastAsia"/>
          <w:sz w:val="32"/>
          <w:szCs w:val="32"/>
        </w:rPr>
        <w:t>（</w:t>
      </w:r>
      <w:r w:rsidRPr="00B33BCB">
        <w:rPr>
          <w:rFonts w:ascii="仿宋_GB2312" w:eastAsia="仿宋_GB2312" w:hint="eastAsia"/>
          <w:sz w:val="32"/>
          <w:szCs w:val="32"/>
        </w:rPr>
        <w:t>学生操作手册</w:t>
      </w:r>
      <w:r>
        <w:rPr>
          <w:rFonts w:ascii="仿宋_GB2312" w:eastAsia="仿宋_GB2312" w:hint="eastAsia"/>
          <w:sz w:val="32"/>
          <w:szCs w:val="32"/>
        </w:rPr>
        <w:t>）</w:t>
      </w:r>
    </w:p>
    <w:p w:rsidR="00B33BCB" w:rsidRDefault="00B33BCB"/>
    <w:p w:rsidR="007F1FEF" w:rsidRPr="007F1FEF" w:rsidRDefault="007F1FEF" w:rsidP="007F1FEF">
      <w:pPr>
        <w:jc w:val="left"/>
        <w:rPr>
          <w:rFonts w:ascii="仿宋_GB2312" w:eastAsia="仿宋_GB2312"/>
          <w:sz w:val="32"/>
          <w:szCs w:val="32"/>
        </w:rPr>
      </w:pPr>
      <w:r w:rsidRPr="007F1FEF">
        <w:rPr>
          <w:rFonts w:ascii="仿宋_GB2312" w:eastAsia="仿宋_GB2312" w:hint="eastAsia"/>
          <w:sz w:val="32"/>
          <w:szCs w:val="32"/>
        </w:rPr>
        <w:t>各</w:t>
      </w:r>
      <w:r>
        <w:rPr>
          <w:rFonts w:ascii="仿宋_GB2312" w:eastAsia="仿宋_GB2312" w:hint="eastAsia"/>
          <w:sz w:val="32"/>
          <w:szCs w:val="32"/>
        </w:rPr>
        <w:t>应届毕业生</w:t>
      </w:r>
      <w:r w:rsidRPr="007F1FEF">
        <w:rPr>
          <w:rFonts w:ascii="仿宋_GB2312" w:eastAsia="仿宋_GB2312" w:hint="eastAsia"/>
          <w:sz w:val="32"/>
          <w:szCs w:val="32"/>
        </w:rPr>
        <w:t>：</w:t>
      </w:r>
    </w:p>
    <w:p w:rsidR="00E24346" w:rsidRDefault="007F1FEF" w:rsidP="007F1FEF">
      <w:pPr>
        <w:ind w:firstLineChars="200" w:firstLine="640"/>
        <w:jc w:val="left"/>
        <w:rPr>
          <w:rFonts w:ascii="仿宋_GB2312" w:eastAsia="仿宋_GB2312"/>
          <w:sz w:val="32"/>
          <w:szCs w:val="32"/>
        </w:rPr>
      </w:pPr>
      <w:r w:rsidRPr="007F1FEF">
        <w:rPr>
          <w:rFonts w:ascii="仿宋_GB2312" w:eastAsia="仿宋_GB2312" w:hint="eastAsia"/>
          <w:sz w:val="32"/>
          <w:szCs w:val="32"/>
        </w:rPr>
        <w:t>为保证高等学历继续教育毕业生学历注册申请工作的顺利进行，现将</w:t>
      </w:r>
      <w:r>
        <w:rPr>
          <w:rFonts w:ascii="仿宋_GB2312" w:eastAsia="仿宋_GB2312" w:hint="eastAsia"/>
          <w:sz w:val="32"/>
          <w:szCs w:val="32"/>
        </w:rPr>
        <w:t>应届毕业生</w:t>
      </w:r>
      <w:r w:rsidRPr="007F1FEF">
        <w:rPr>
          <w:rFonts w:ascii="仿宋_GB2312" w:eastAsia="仿宋_GB2312" w:hint="eastAsia"/>
          <w:sz w:val="32"/>
          <w:szCs w:val="32"/>
        </w:rPr>
        <w:t>需要进行的操作说明如下：</w:t>
      </w:r>
    </w:p>
    <w:p w:rsidR="00E973E7" w:rsidRDefault="002A6989" w:rsidP="002A6989">
      <w:pPr>
        <w:ind w:firstLineChars="200" w:firstLine="640"/>
        <w:jc w:val="left"/>
        <w:rPr>
          <w:rFonts w:ascii="仿宋_GB2312" w:eastAsia="仿宋_GB2312"/>
          <w:sz w:val="32"/>
          <w:szCs w:val="32"/>
        </w:rPr>
      </w:pPr>
      <w:r w:rsidRPr="002A6989">
        <w:rPr>
          <w:rFonts w:ascii="仿宋_GB2312" w:eastAsia="仿宋_GB2312" w:hint="eastAsia"/>
          <w:sz w:val="32"/>
          <w:szCs w:val="32"/>
        </w:rPr>
        <w:t>济宁医学院高等学历继续教育所有毕业生数据操作均需在 “学历继续教育管理平台”上进行。</w:t>
      </w:r>
      <w:r w:rsidR="00E973E7">
        <w:rPr>
          <w:rFonts w:ascii="仿宋_GB2312" w:eastAsia="仿宋_GB2312" w:hint="eastAsia"/>
          <w:sz w:val="32"/>
          <w:szCs w:val="32"/>
        </w:rPr>
        <w:t>本项操作只针对下列情况的应届毕业生：</w:t>
      </w:r>
    </w:p>
    <w:p w:rsidR="00E973E7" w:rsidRDefault="00E973E7" w:rsidP="00E973E7">
      <w:pPr>
        <w:ind w:firstLine="648"/>
        <w:jc w:val="left"/>
        <w:rPr>
          <w:rFonts w:ascii="仿宋_GB2312" w:eastAsia="仿宋_GB2312"/>
          <w:sz w:val="32"/>
          <w:szCs w:val="32"/>
        </w:rPr>
      </w:pPr>
      <w:r>
        <w:rPr>
          <w:rFonts w:ascii="仿宋_GB2312" w:eastAsia="仿宋_GB2312" w:hint="eastAsia"/>
          <w:sz w:val="32"/>
          <w:szCs w:val="32"/>
        </w:rPr>
        <w:t>1、</w:t>
      </w:r>
      <w:r w:rsidRPr="00E973E7">
        <w:rPr>
          <w:rFonts w:ascii="仿宋_GB2312" w:eastAsia="仿宋_GB2312" w:hint="eastAsia"/>
          <w:sz w:val="32"/>
          <w:szCs w:val="32"/>
        </w:rPr>
        <w:t>修完教学计划规定的全部课程，成绩合格</w:t>
      </w:r>
      <w:r>
        <w:rPr>
          <w:rFonts w:ascii="仿宋_GB2312" w:eastAsia="仿宋_GB2312" w:hint="eastAsia"/>
          <w:sz w:val="32"/>
          <w:szCs w:val="32"/>
        </w:rPr>
        <w:t>；</w:t>
      </w:r>
    </w:p>
    <w:p w:rsidR="00E973E7" w:rsidRDefault="00E973E7" w:rsidP="00E973E7">
      <w:pPr>
        <w:ind w:firstLine="648"/>
        <w:jc w:val="left"/>
        <w:rPr>
          <w:rFonts w:ascii="仿宋_GB2312" w:eastAsia="仿宋_GB2312"/>
          <w:sz w:val="32"/>
          <w:szCs w:val="32"/>
        </w:rPr>
      </w:pPr>
      <w:r>
        <w:rPr>
          <w:rFonts w:ascii="仿宋_GB2312" w:eastAsia="仿宋_GB2312" w:hint="eastAsia"/>
          <w:sz w:val="32"/>
          <w:szCs w:val="32"/>
        </w:rPr>
        <w:t>2、未欠学费；</w:t>
      </w:r>
    </w:p>
    <w:p w:rsidR="00E973E7" w:rsidRDefault="00E973E7" w:rsidP="00E973E7">
      <w:pPr>
        <w:ind w:firstLine="648"/>
        <w:jc w:val="left"/>
        <w:rPr>
          <w:rFonts w:ascii="仿宋_GB2312" w:eastAsia="仿宋_GB2312"/>
          <w:sz w:val="32"/>
          <w:szCs w:val="32"/>
        </w:rPr>
      </w:pPr>
      <w:r>
        <w:rPr>
          <w:rFonts w:ascii="仿宋_GB2312" w:eastAsia="仿宋_GB2312" w:hint="eastAsia"/>
          <w:sz w:val="32"/>
          <w:szCs w:val="32"/>
        </w:rPr>
        <w:t>3、已按要求在学信网上传学历照片。</w:t>
      </w:r>
    </w:p>
    <w:p w:rsidR="002612FD" w:rsidRPr="00E9309D" w:rsidRDefault="002612FD" w:rsidP="002612FD">
      <w:pPr>
        <w:widowControl/>
        <w:shd w:val="clear" w:color="auto" w:fill="EAEBEB"/>
        <w:spacing w:line="555" w:lineRule="atLeast"/>
        <w:ind w:firstLine="645"/>
        <w:jc w:val="left"/>
        <w:rPr>
          <w:rFonts w:ascii="仿宋_GB2312" w:eastAsia="仿宋_GB2312" w:hAnsi="Tahoma" w:cs="Tahoma"/>
          <w:b/>
          <w:bCs/>
          <w:color w:val="333333"/>
          <w:kern w:val="0"/>
          <w:sz w:val="32"/>
          <w:szCs w:val="32"/>
        </w:rPr>
      </w:pPr>
      <w:r w:rsidRPr="00E9309D">
        <w:rPr>
          <w:rFonts w:ascii="仿宋_GB2312" w:eastAsia="仿宋_GB2312" w:hAnsi="Tahoma" w:cs="Tahoma" w:hint="eastAsia"/>
          <w:color w:val="333333"/>
          <w:kern w:val="0"/>
          <w:sz w:val="32"/>
          <w:szCs w:val="32"/>
        </w:rPr>
        <w:t>注：</w:t>
      </w:r>
      <w:r>
        <w:rPr>
          <w:rFonts w:ascii="仿宋_GB2312" w:eastAsia="仿宋_GB2312" w:hAnsi="Tahoma" w:cs="Tahoma" w:hint="eastAsia"/>
          <w:b/>
          <w:bCs/>
          <w:color w:val="333333"/>
          <w:kern w:val="0"/>
          <w:sz w:val="32"/>
          <w:szCs w:val="32"/>
        </w:rPr>
        <w:t>未上传学历照片者无法办理学历注册，未采集学历照片者可通小程序于2</w:t>
      </w:r>
      <w:r>
        <w:rPr>
          <w:rFonts w:ascii="仿宋_GB2312" w:eastAsia="仿宋_GB2312" w:hAnsi="Tahoma" w:cs="Tahoma"/>
          <w:b/>
          <w:bCs/>
          <w:color w:val="333333"/>
          <w:kern w:val="0"/>
          <w:sz w:val="32"/>
          <w:szCs w:val="32"/>
        </w:rPr>
        <w:t>026</w:t>
      </w:r>
      <w:r>
        <w:rPr>
          <w:rFonts w:ascii="仿宋_GB2312" w:eastAsia="仿宋_GB2312" w:hAnsi="Tahoma" w:cs="Tahoma" w:hint="eastAsia"/>
          <w:b/>
          <w:bCs/>
          <w:color w:val="333333"/>
          <w:kern w:val="0"/>
          <w:sz w:val="32"/>
          <w:szCs w:val="32"/>
        </w:rPr>
        <w:t>年5月3</w:t>
      </w:r>
      <w:r w:rsidR="00B17EEF">
        <w:rPr>
          <w:rFonts w:ascii="仿宋_GB2312" w:eastAsia="仿宋_GB2312" w:hAnsi="Tahoma" w:cs="Tahoma"/>
          <w:b/>
          <w:bCs/>
          <w:color w:val="333333"/>
          <w:kern w:val="0"/>
          <w:sz w:val="32"/>
          <w:szCs w:val="32"/>
        </w:rPr>
        <w:t>1</w:t>
      </w:r>
      <w:bookmarkStart w:id="0" w:name="_GoBack"/>
      <w:bookmarkEnd w:id="0"/>
      <w:r>
        <w:rPr>
          <w:rFonts w:ascii="仿宋_GB2312" w:eastAsia="仿宋_GB2312" w:hAnsi="Tahoma" w:cs="Tahoma" w:hint="eastAsia"/>
          <w:b/>
          <w:bCs/>
          <w:color w:val="333333"/>
          <w:kern w:val="0"/>
          <w:sz w:val="32"/>
          <w:szCs w:val="32"/>
        </w:rPr>
        <w:t>前采集，采集操作流程</w:t>
      </w:r>
      <w:hyperlink r:id="rId6" w:history="1">
        <w:r w:rsidRPr="0093238B">
          <w:rPr>
            <w:rStyle w:val="a9"/>
            <w:rFonts w:ascii="仿宋_GB2312" w:eastAsia="仿宋_GB2312" w:hAnsi="Tahoma" w:cs="Tahoma"/>
            <w:b/>
            <w:bCs/>
            <w:kern w:val="0"/>
            <w:sz w:val="24"/>
            <w:szCs w:val="24"/>
          </w:rPr>
          <w:t>https://jxjy.jnmc.edu.cn/2025/0919/c4008a173651/page.htm</w:t>
        </w:r>
      </w:hyperlink>
    </w:p>
    <w:p w:rsidR="00E973E7" w:rsidRDefault="00E973E7" w:rsidP="00E973E7">
      <w:pPr>
        <w:ind w:firstLine="648"/>
        <w:jc w:val="left"/>
        <w:rPr>
          <w:rFonts w:ascii="仿宋_GB2312" w:eastAsia="仿宋_GB2312"/>
          <w:sz w:val="32"/>
          <w:szCs w:val="32"/>
        </w:rPr>
      </w:pPr>
    </w:p>
    <w:p w:rsidR="00D7263F" w:rsidRDefault="00B33BCB" w:rsidP="00EF2745">
      <w:pPr>
        <w:jc w:val="left"/>
      </w:pPr>
      <w:r w:rsidRPr="007F1FEF">
        <w:rPr>
          <w:rFonts w:ascii="仿宋_GB2312" w:eastAsia="仿宋_GB2312" w:hint="eastAsia"/>
          <w:b/>
          <w:sz w:val="32"/>
          <w:szCs w:val="32"/>
        </w:rPr>
        <w:t>一、</w:t>
      </w:r>
      <w:r w:rsidR="007F1FEF" w:rsidRPr="007F1FEF">
        <w:rPr>
          <w:rFonts w:ascii="仿宋_GB2312" w:eastAsia="仿宋_GB2312" w:hint="eastAsia"/>
          <w:b/>
          <w:sz w:val="32"/>
          <w:szCs w:val="32"/>
        </w:rPr>
        <w:t>个人</w:t>
      </w:r>
      <w:r w:rsidRPr="007F1FEF">
        <w:rPr>
          <w:rFonts w:ascii="仿宋_GB2312" w:eastAsia="仿宋_GB2312" w:hint="eastAsia"/>
          <w:b/>
          <w:sz w:val="32"/>
          <w:szCs w:val="32"/>
        </w:rPr>
        <w:t>信息核对：</w:t>
      </w:r>
      <w:r w:rsidR="00EF2745">
        <w:rPr>
          <w:rFonts w:ascii="仿宋_GB2312" w:eastAsia="仿宋_GB2312" w:hint="eastAsia"/>
          <w:b/>
          <w:sz w:val="32"/>
          <w:szCs w:val="32"/>
        </w:rPr>
        <w:t>（</w:t>
      </w:r>
      <w:r w:rsidR="002612FD">
        <w:rPr>
          <w:rFonts w:ascii="仿宋_GB2312" w:eastAsia="仿宋_GB2312" w:hint="eastAsia"/>
          <w:b/>
          <w:sz w:val="32"/>
          <w:szCs w:val="32"/>
        </w:rPr>
        <w:t>202</w:t>
      </w:r>
      <w:r w:rsidR="002612FD">
        <w:rPr>
          <w:rFonts w:ascii="仿宋_GB2312" w:eastAsia="仿宋_GB2312"/>
          <w:b/>
          <w:sz w:val="32"/>
          <w:szCs w:val="32"/>
        </w:rPr>
        <w:t>6</w:t>
      </w:r>
      <w:r w:rsidR="00EF2745">
        <w:rPr>
          <w:rFonts w:ascii="仿宋_GB2312" w:eastAsia="仿宋_GB2312" w:hint="eastAsia"/>
          <w:b/>
          <w:sz w:val="32"/>
          <w:szCs w:val="32"/>
        </w:rPr>
        <w:t>年5月</w:t>
      </w:r>
      <w:r w:rsidR="002612FD">
        <w:rPr>
          <w:rFonts w:ascii="仿宋_GB2312" w:eastAsia="仿宋_GB2312" w:hint="eastAsia"/>
          <w:b/>
          <w:sz w:val="32"/>
          <w:szCs w:val="32"/>
        </w:rPr>
        <w:t>2</w:t>
      </w:r>
      <w:r w:rsidR="002612FD">
        <w:rPr>
          <w:rFonts w:ascii="仿宋_GB2312" w:eastAsia="仿宋_GB2312"/>
          <w:b/>
          <w:sz w:val="32"/>
          <w:szCs w:val="32"/>
        </w:rPr>
        <w:t>0</w:t>
      </w:r>
      <w:r w:rsidR="00EF2745">
        <w:rPr>
          <w:rFonts w:ascii="仿宋_GB2312" w:eastAsia="仿宋_GB2312" w:hint="eastAsia"/>
          <w:b/>
          <w:sz w:val="32"/>
          <w:szCs w:val="32"/>
        </w:rPr>
        <w:t>日—</w:t>
      </w:r>
      <w:r w:rsidR="002612FD">
        <w:rPr>
          <w:rFonts w:ascii="仿宋_GB2312" w:eastAsia="仿宋_GB2312" w:hint="eastAsia"/>
          <w:b/>
          <w:sz w:val="32"/>
          <w:szCs w:val="32"/>
        </w:rPr>
        <w:t>202</w:t>
      </w:r>
      <w:r w:rsidR="002612FD">
        <w:rPr>
          <w:rFonts w:ascii="仿宋_GB2312" w:eastAsia="仿宋_GB2312"/>
          <w:b/>
          <w:sz w:val="32"/>
          <w:szCs w:val="32"/>
        </w:rPr>
        <w:t>6</w:t>
      </w:r>
      <w:r w:rsidR="00EF2745">
        <w:rPr>
          <w:rFonts w:ascii="仿宋_GB2312" w:eastAsia="仿宋_GB2312" w:hint="eastAsia"/>
          <w:b/>
          <w:sz w:val="32"/>
          <w:szCs w:val="32"/>
        </w:rPr>
        <w:t>年</w:t>
      </w:r>
      <w:r w:rsidR="002612FD">
        <w:rPr>
          <w:rFonts w:ascii="仿宋_GB2312" w:eastAsia="仿宋_GB2312"/>
          <w:b/>
          <w:sz w:val="32"/>
          <w:szCs w:val="32"/>
        </w:rPr>
        <w:t>5</w:t>
      </w:r>
      <w:r w:rsidR="00EF2745">
        <w:rPr>
          <w:rFonts w:ascii="仿宋_GB2312" w:eastAsia="仿宋_GB2312" w:hint="eastAsia"/>
          <w:b/>
          <w:sz w:val="32"/>
          <w:szCs w:val="32"/>
        </w:rPr>
        <w:t>月</w:t>
      </w:r>
      <w:r w:rsidR="002612FD">
        <w:rPr>
          <w:rFonts w:ascii="仿宋_GB2312" w:eastAsia="仿宋_GB2312"/>
          <w:b/>
          <w:sz w:val="32"/>
          <w:szCs w:val="32"/>
        </w:rPr>
        <w:t>31</w:t>
      </w:r>
      <w:r w:rsidR="00954AD3">
        <w:rPr>
          <w:rFonts w:ascii="仿宋_GB2312" w:eastAsia="仿宋_GB2312" w:hint="eastAsia"/>
          <w:b/>
          <w:sz w:val="32"/>
          <w:szCs w:val="32"/>
        </w:rPr>
        <w:t>日</w:t>
      </w:r>
      <w:r w:rsidR="00EF2745">
        <w:rPr>
          <w:rFonts w:ascii="仿宋_GB2312" w:eastAsia="仿宋_GB2312" w:hint="eastAsia"/>
          <w:b/>
          <w:sz w:val="32"/>
          <w:szCs w:val="32"/>
        </w:rPr>
        <w:t>）</w:t>
      </w:r>
      <w:r w:rsidR="00336819">
        <w:rPr>
          <w:noProof/>
        </w:rPr>
        <w:drawing>
          <wp:inline distT="0" distB="0" distL="0" distR="0" wp14:anchorId="061930C3" wp14:editId="0F705A25">
            <wp:extent cx="5274310" cy="819227"/>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0" cy="819227"/>
                    </a:xfrm>
                    <a:prstGeom prst="rect">
                      <a:avLst/>
                    </a:prstGeom>
                  </pic:spPr>
                </pic:pic>
              </a:graphicData>
            </a:graphic>
          </wp:inline>
        </w:drawing>
      </w:r>
    </w:p>
    <w:p w:rsidR="00336819" w:rsidRPr="00B33BCB" w:rsidRDefault="00336819">
      <w:pPr>
        <w:rPr>
          <w:rFonts w:ascii="仿宋_GB2312" w:eastAsia="仿宋_GB2312"/>
          <w:sz w:val="32"/>
          <w:szCs w:val="32"/>
        </w:rPr>
      </w:pPr>
      <w:r w:rsidRPr="00B33BCB">
        <w:rPr>
          <w:rFonts w:ascii="仿宋_GB2312" w:eastAsia="仿宋_GB2312" w:hint="eastAsia"/>
          <w:sz w:val="32"/>
          <w:szCs w:val="32"/>
        </w:rPr>
        <w:lastRenderedPageBreak/>
        <w:t xml:space="preserve"> </w:t>
      </w:r>
      <w:r w:rsidR="00B33BCB">
        <w:rPr>
          <w:rFonts w:ascii="仿宋_GB2312" w:eastAsia="仿宋_GB2312" w:hint="eastAsia"/>
          <w:sz w:val="32"/>
          <w:szCs w:val="32"/>
        </w:rPr>
        <w:t xml:space="preserve">   1、学生登陆</w:t>
      </w:r>
      <w:r w:rsidR="00B33BCB" w:rsidRPr="00C130DC">
        <w:rPr>
          <w:rFonts w:ascii="仿宋_GB2312" w:eastAsia="仿宋_GB2312" w:hint="eastAsia"/>
          <w:sz w:val="32"/>
          <w:szCs w:val="32"/>
        </w:rPr>
        <w:t>“</w:t>
      </w:r>
      <w:r w:rsidR="008045CE">
        <w:rPr>
          <w:rFonts w:ascii="仿宋_GB2312" w:eastAsia="仿宋_GB2312" w:hint="eastAsia"/>
          <w:sz w:val="32"/>
          <w:szCs w:val="32"/>
        </w:rPr>
        <w:t>学历</w:t>
      </w:r>
      <w:r w:rsidR="00B33BCB" w:rsidRPr="00C130DC">
        <w:rPr>
          <w:rFonts w:ascii="仿宋_GB2312" w:eastAsia="仿宋_GB2312" w:hint="eastAsia"/>
          <w:sz w:val="32"/>
          <w:szCs w:val="32"/>
        </w:rPr>
        <w:t>继续教育管理平台”</w:t>
      </w:r>
      <w:r w:rsidR="00B33BCB">
        <w:rPr>
          <w:rFonts w:ascii="仿宋_GB2312" w:eastAsia="仿宋_GB2312" w:hint="eastAsia"/>
          <w:sz w:val="32"/>
          <w:szCs w:val="32"/>
        </w:rPr>
        <w:t>，</w:t>
      </w:r>
      <w:r w:rsidRPr="00B33BCB">
        <w:rPr>
          <w:rFonts w:ascii="仿宋_GB2312" w:eastAsia="仿宋_GB2312" w:hint="eastAsia"/>
          <w:sz w:val="32"/>
          <w:szCs w:val="32"/>
        </w:rPr>
        <w:t>“个人”模块的“个人中心”中可以查看到的“照片”=学信网上的录取照片=学籍卡上打印照片</w:t>
      </w:r>
      <w:r w:rsidR="00823B19">
        <w:rPr>
          <w:rFonts w:ascii="仿宋_GB2312" w:eastAsia="仿宋_GB2312" w:hint="eastAsia"/>
          <w:sz w:val="32"/>
          <w:szCs w:val="32"/>
        </w:rPr>
        <w:t>。</w:t>
      </w:r>
    </w:p>
    <w:p w:rsidR="00336819" w:rsidRDefault="00B33BCB" w:rsidP="00B33BCB">
      <w:pPr>
        <w:ind w:firstLineChars="200" w:firstLine="640"/>
        <w:rPr>
          <w:rFonts w:ascii="仿宋_GB2312" w:eastAsia="仿宋_GB2312"/>
          <w:sz w:val="32"/>
          <w:szCs w:val="32"/>
        </w:rPr>
      </w:pPr>
      <w:r>
        <w:rPr>
          <w:rFonts w:ascii="仿宋_GB2312" w:eastAsia="仿宋_GB2312" w:hint="eastAsia"/>
          <w:sz w:val="32"/>
          <w:szCs w:val="32"/>
        </w:rPr>
        <w:t>2、</w:t>
      </w:r>
      <w:r w:rsidR="00336819" w:rsidRPr="00B33BCB">
        <w:rPr>
          <w:rFonts w:ascii="仿宋_GB2312" w:eastAsia="仿宋_GB2312" w:hint="eastAsia"/>
          <w:sz w:val="32"/>
          <w:szCs w:val="32"/>
        </w:rPr>
        <w:t>“毕业”模块中可以查看到的“照片”=学信网上的学历照片=毕业生登记表上的打印照片=学位证书上的打印照片</w:t>
      </w:r>
      <w:r w:rsidR="00823B19">
        <w:rPr>
          <w:rFonts w:ascii="仿宋_GB2312" w:eastAsia="仿宋_GB2312" w:hint="eastAsia"/>
          <w:sz w:val="32"/>
          <w:szCs w:val="32"/>
        </w:rPr>
        <w:t>。</w:t>
      </w:r>
    </w:p>
    <w:p w:rsidR="00B33BCB" w:rsidRPr="00B33BCB" w:rsidRDefault="00B33BCB" w:rsidP="00B33BCB">
      <w:pPr>
        <w:ind w:firstLineChars="200" w:firstLine="640"/>
        <w:rPr>
          <w:rFonts w:ascii="仿宋_GB2312" w:eastAsia="仿宋_GB2312"/>
          <w:sz w:val="32"/>
          <w:szCs w:val="32"/>
        </w:rPr>
      </w:pPr>
      <w:r>
        <w:rPr>
          <w:rFonts w:ascii="仿宋_GB2312" w:eastAsia="仿宋_GB2312" w:hint="eastAsia"/>
          <w:sz w:val="32"/>
          <w:szCs w:val="32"/>
        </w:rPr>
        <w:t>3、</w:t>
      </w:r>
      <w:r w:rsidRPr="00B33BCB">
        <w:rPr>
          <w:rFonts w:ascii="仿宋_GB2312" w:eastAsia="仿宋_GB2312" w:hint="eastAsia"/>
          <w:sz w:val="32"/>
          <w:szCs w:val="32"/>
        </w:rPr>
        <w:t>“个人”模块的“个人中心”</w:t>
      </w:r>
      <w:r>
        <w:rPr>
          <w:rFonts w:ascii="仿宋_GB2312" w:eastAsia="仿宋_GB2312" w:hint="eastAsia"/>
          <w:sz w:val="32"/>
          <w:szCs w:val="32"/>
        </w:rPr>
        <w:t>中的个人信息，如有错误，</w:t>
      </w:r>
      <w:r w:rsidR="00FF207B">
        <w:rPr>
          <w:rFonts w:ascii="仿宋_GB2312" w:eastAsia="仿宋_GB2312" w:hint="eastAsia"/>
          <w:sz w:val="32"/>
          <w:szCs w:val="32"/>
        </w:rPr>
        <w:t>如个人“籍贯”信息，</w:t>
      </w:r>
      <w:r>
        <w:rPr>
          <w:rFonts w:ascii="仿宋_GB2312" w:eastAsia="仿宋_GB2312" w:hint="eastAsia"/>
          <w:sz w:val="32"/>
          <w:szCs w:val="32"/>
        </w:rPr>
        <w:t>可以登陆电脑版的平台进行修改</w:t>
      </w:r>
      <w:r w:rsidR="00FF207B">
        <w:rPr>
          <w:rFonts w:ascii="仿宋_GB2312" w:eastAsia="仿宋_GB2312" w:hint="eastAsia"/>
          <w:sz w:val="32"/>
          <w:szCs w:val="32"/>
        </w:rPr>
        <w:t>。</w:t>
      </w:r>
      <w:r>
        <w:rPr>
          <w:rFonts w:ascii="仿宋_GB2312" w:eastAsia="仿宋_GB2312" w:hint="eastAsia"/>
          <w:sz w:val="32"/>
          <w:szCs w:val="32"/>
        </w:rPr>
        <w:t>（手机版平台不能修改）</w:t>
      </w:r>
    </w:p>
    <w:p w:rsidR="002F1628" w:rsidRDefault="0001189B" w:rsidP="007F1FEF">
      <w:pPr>
        <w:ind w:firstLine="636"/>
        <w:rPr>
          <w:rFonts w:ascii="仿宋_GB2312" w:eastAsia="仿宋_GB2312"/>
          <w:b/>
          <w:sz w:val="32"/>
          <w:szCs w:val="32"/>
          <w:u w:val="single"/>
        </w:rPr>
      </w:pPr>
      <w:r>
        <w:rPr>
          <w:rFonts w:ascii="仿宋_GB2312" w:eastAsia="仿宋_GB2312" w:hint="eastAsia"/>
          <w:b/>
          <w:sz w:val="32"/>
          <w:szCs w:val="32"/>
          <w:u w:val="single"/>
        </w:rPr>
        <w:t>注</w:t>
      </w:r>
      <w:r w:rsidR="00B33BCB" w:rsidRPr="00B33BCB">
        <w:rPr>
          <w:rFonts w:ascii="仿宋_GB2312" w:eastAsia="仿宋_GB2312" w:hint="eastAsia"/>
          <w:b/>
          <w:sz w:val="32"/>
          <w:szCs w:val="32"/>
          <w:u w:val="single"/>
        </w:rPr>
        <w:t>：务必仔细核对</w:t>
      </w:r>
      <w:r>
        <w:rPr>
          <w:rFonts w:ascii="仿宋_GB2312" w:eastAsia="仿宋_GB2312" w:hint="eastAsia"/>
          <w:b/>
          <w:sz w:val="32"/>
          <w:szCs w:val="32"/>
          <w:u w:val="single"/>
        </w:rPr>
        <w:t>个人信息</w:t>
      </w:r>
      <w:r w:rsidR="00B33BCB" w:rsidRPr="00B33BCB">
        <w:rPr>
          <w:rFonts w:ascii="仿宋_GB2312" w:eastAsia="仿宋_GB2312" w:hint="eastAsia"/>
          <w:b/>
          <w:sz w:val="32"/>
          <w:szCs w:val="32"/>
          <w:u w:val="single"/>
        </w:rPr>
        <w:t>，尤其是照片信息。</w:t>
      </w:r>
      <w:r>
        <w:rPr>
          <w:rFonts w:ascii="仿宋_GB2312" w:eastAsia="仿宋_GB2312" w:hint="eastAsia"/>
          <w:b/>
          <w:sz w:val="32"/>
          <w:szCs w:val="32"/>
          <w:u w:val="single"/>
        </w:rPr>
        <w:t>其本人的学籍卡和毕业生登记表上的表格信息均为系统自动抓取的字段。</w:t>
      </w:r>
      <w:r w:rsidR="004422A0">
        <w:rPr>
          <w:rFonts w:ascii="仿宋_GB2312" w:eastAsia="仿宋_GB2312" w:hint="eastAsia"/>
          <w:b/>
          <w:sz w:val="32"/>
          <w:szCs w:val="32"/>
          <w:u w:val="single"/>
        </w:rPr>
        <w:t>如有</w:t>
      </w:r>
      <w:r w:rsidR="009E3E3E">
        <w:rPr>
          <w:rFonts w:ascii="仿宋_GB2312" w:eastAsia="仿宋_GB2312" w:hint="eastAsia"/>
          <w:b/>
          <w:sz w:val="32"/>
          <w:szCs w:val="32"/>
          <w:u w:val="single"/>
        </w:rPr>
        <w:t>疑义</w:t>
      </w:r>
      <w:r w:rsidR="004422A0">
        <w:rPr>
          <w:rFonts w:ascii="仿宋_GB2312" w:eastAsia="仿宋_GB2312" w:hint="eastAsia"/>
          <w:b/>
          <w:sz w:val="32"/>
          <w:szCs w:val="32"/>
          <w:u w:val="single"/>
        </w:rPr>
        <w:t>，及时联系学籍科，毕业后再</w:t>
      </w:r>
      <w:r w:rsidR="00735653">
        <w:rPr>
          <w:rFonts w:ascii="仿宋_GB2312" w:eastAsia="仿宋_GB2312" w:hint="eastAsia"/>
          <w:b/>
          <w:sz w:val="32"/>
          <w:szCs w:val="32"/>
          <w:u w:val="single"/>
        </w:rPr>
        <w:t>提出质疑的</w:t>
      </w:r>
      <w:r w:rsidR="00823B19">
        <w:rPr>
          <w:rFonts w:ascii="仿宋_GB2312" w:eastAsia="仿宋_GB2312" w:hint="eastAsia"/>
          <w:b/>
          <w:sz w:val="32"/>
          <w:szCs w:val="32"/>
          <w:u w:val="single"/>
        </w:rPr>
        <w:t>，责任自负。</w:t>
      </w:r>
    </w:p>
    <w:p w:rsidR="007F1FEF" w:rsidRPr="00735653" w:rsidRDefault="007F1FEF" w:rsidP="007F1FEF">
      <w:pPr>
        <w:ind w:firstLine="636"/>
        <w:rPr>
          <w:rFonts w:ascii="仿宋_GB2312" w:eastAsia="仿宋_GB2312"/>
          <w:b/>
          <w:sz w:val="32"/>
          <w:szCs w:val="32"/>
          <w:u w:val="single"/>
        </w:rPr>
      </w:pPr>
    </w:p>
    <w:p w:rsidR="002F1628" w:rsidRPr="007F1FEF" w:rsidRDefault="00B33BCB">
      <w:pPr>
        <w:rPr>
          <w:rFonts w:ascii="仿宋_GB2312" w:eastAsia="仿宋_GB2312"/>
          <w:b/>
          <w:sz w:val="32"/>
          <w:szCs w:val="32"/>
        </w:rPr>
      </w:pPr>
      <w:r w:rsidRPr="007F1FEF">
        <w:rPr>
          <w:rFonts w:ascii="仿宋_GB2312" w:eastAsia="仿宋_GB2312" w:hint="eastAsia"/>
          <w:b/>
          <w:sz w:val="32"/>
          <w:szCs w:val="32"/>
        </w:rPr>
        <w:t>二、毕业生登记表填写</w:t>
      </w:r>
      <w:r w:rsidR="00445635">
        <w:rPr>
          <w:rFonts w:ascii="仿宋_GB2312" w:eastAsia="仿宋_GB2312" w:hint="eastAsia"/>
          <w:b/>
          <w:sz w:val="32"/>
          <w:szCs w:val="32"/>
        </w:rPr>
        <w:t>（</w:t>
      </w:r>
      <w:r w:rsidR="002612FD">
        <w:rPr>
          <w:rFonts w:ascii="仿宋_GB2312" w:eastAsia="仿宋_GB2312" w:hint="eastAsia"/>
          <w:b/>
          <w:sz w:val="32"/>
          <w:szCs w:val="32"/>
        </w:rPr>
        <w:t>202</w:t>
      </w:r>
      <w:r w:rsidR="002612FD">
        <w:rPr>
          <w:rFonts w:ascii="仿宋_GB2312" w:eastAsia="仿宋_GB2312"/>
          <w:b/>
          <w:sz w:val="32"/>
          <w:szCs w:val="32"/>
        </w:rPr>
        <w:t>6</w:t>
      </w:r>
      <w:r w:rsidR="00445635">
        <w:rPr>
          <w:rFonts w:ascii="仿宋_GB2312" w:eastAsia="仿宋_GB2312" w:hint="eastAsia"/>
          <w:b/>
          <w:sz w:val="32"/>
          <w:szCs w:val="32"/>
        </w:rPr>
        <w:t>年5月</w:t>
      </w:r>
      <w:r w:rsidR="002612FD">
        <w:rPr>
          <w:rFonts w:ascii="仿宋_GB2312" w:eastAsia="仿宋_GB2312" w:hint="eastAsia"/>
          <w:b/>
          <w:sz w:val="32"/>
          <w:szCs w:val="32"/>
        </w:rPr>
        <w:t>2</w:t>
      </w:r>
      <w:r w:rsidR="002612FD">
        <w:rPr>
          <w:rFonts w:ascii="仿宋_GB2312" w:eastAsia="仿宋_GB2312"/>
          <w:b/>
          <w:sz w:val="32"/>
          <w:szCs w:val="32"/>
        </w:rPr>
        <w:t>0</w:t>
      </w:r>
      <w:r w:rsidR="00445635">
        <w:rPr>
          <w:rFonts w:ascii="仿宋_GB2312" w:eastAsia="仿宋_GB2312" w:hint="eastAsia"/>
          <w:b/>
          <w:sz w:val="32"/>
          <w:szCs w:val="32"/>
        </w:rPr>
        <w:t>日—</w:t>
      </w:r>
      <w:r w:rsidR="002612FD">
        <w:rPr>
          <w:rFonts w:ascii="仿宋_GB2312" w:eastAsia="仿宋_GB2312" w:hint="eastAsia"/>
          <w:b/>
          <w:sz w:val="32"/>
          <w:szCs w:val="32"/>
        </w:rPr>
        <w:t>202</w:t>
      </w:r>
      <w:r w:rsidR="002612FD">
        <w:rPr>
          <w:rFonts w:ascii="仿宋_GB2312" w:eastAsia="仿宋_GB2312"/>
          <w:b/>
          <w:sz w:val="32"/>
          <w:szCs w:val="32"/>
        </w:rPr>
        <w:t>6</w:t>
      </w:r>
      <w:r w:rsidR="00445635">
        <w:rPr>
          <w:rFonts w:ascii="仿宋_GB2312" w:eastAsia="仿宋_GB2312" w:hint="eastAsia"/>
          <w:b/>
          <w:sz w:val="32"/>
          <w:szCs w:val="32"/>
        </w:rPr>
        <w:t>年</w:t>
      </w:r>
      <w:r w:rsidR="002612FD">
        <w:rPr>
          <w:rFonts w:ascii="仿宋_GB2312" w:eastAsia="仿宋_GB2312"/>
          <w:b/>
          <w:sz w:val="32"/>
          <w:szCs w:val="32"/>
        </w:rPr>
        <w:t>5</w:t>
      </w:r>
      <w:r w:rsidR="00445635">
        <w:rPr>
          <w:rFonts w:ascii="仿宋_GB2312" w:eastAsia="仿宋_GB2312" w:hint="eastAsia"/>
          <w:b/>
          <w:sz w:val="32"/>
          <w:szCs w:val="32"/>
        </w:rPr>
        <w:t>月</w:t>
      </w:r>
      <w:r w:rsidR="002612FD">
        <w:rPr>
          <w:rFonts w:ascii="仿宋_GB2312" w:eastAsia="仿宋_GB2312"/>
          <w:b/>
          <w:sz w:val="32"/>
          <w:szCs w:val="32"/>
        </w:rPr>
        <w:t>31</w:t>
      </w:r>
      <w:r w:rsidR="00954AD3">
        <w:rPr>
          <w:rFonts w:ascii="仿宋_GB2312" w:eastAsia="仿宋_GB2312" w:hint="eastAsia"/>
          <w:b/>
          <w:sz w:val="32"/>
          <w:szCs w:val="32"/>
        </w:rPr>
        <w:t>日</w:t>
      </w:r>
      <w:r w:rsidR="00445635">
        <w:rPr>
          <w:rFonts w:ascii="仿宋_GB2312" w:eastAsia="仿宋_GB2312" w:hint="eastAsia"/>
          <w:b/>
          <w:sz w:val="32"/>
          <w:szCs w:val="32"/>
        </w:rPr>
        <w:t>）</w:t>
      </w:r>
    </w:p>
    <w:p w:rsidR="00B33BCB" w:rsidRDefault="00B33BCB">
      <w:pPr>
        <w:rPr>
          <w:rFonts w:ascii="仿宋_GB2312" w:eastAsia="仿宋_GB2312"/>
          <w:sz w:val="32"/>
          <w:szCs w:val="32"/>
        </w:rPr>
      </w:pPr>
      <w:r>
        <w:rPr>
          <w:noProof/>
        </w:rPr>
        <w:drawing>
          <wp:inline distT="0" distB="0" distL="0" distR="0" wp14:anchorId="11790AFB" wp14:editId="31659E68">
            <wp:extent cx="5274310" cy="1479737"/>
            <wp:effectExtent l="0" t="0" r="254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1479737"/>
                    </a:xfrm>
                    <a:prstGeom prst="rect">
                      <a:avLst/>
                    </a:prstGeom>
                  </pic:spPr>
                </pic:pic>
              </a:graphicData>
            </a:graphic>
          </wp:inline>
        </w:drawing>
      </w:r>
    </w:p>
    <w:p w:rsidR="00B33BCB" w:rsidRDefault="00B33BCB" w:rsidP="00A917DD">
      <w:pPr>
        <w:ind w:firstLineChars="200" w:firstLine="640"/>
        <w:rPr>
          <w:rFonts w:ascii="仿宋_GB2312" w:eastAsia="仿宋_GB2312"/>
          <w:sz w:val="32"/>
          <w:szCs w:val="32"/>
          <w:u w:val="single"/>
        </w:rPr>
      </w:pPr>
      <w:r>
        <w:rPr>
          <w:rFonts w:ascii="仿宋_GB2312" w:eastAsia="仿宋_GB2312" w:hint="eastAsia"/>
          <w:sz w:val="32"/>
          <w:szCs w:val="32"/>
        </w:rPr>
        <w:t>学生</w:t>
      </w:r>
      <w:r w:rsidR="00463168">
        <w:rPr>
          <w:rFonts w:ascii="仿宋_GB2312" w:eastAsia="仿宋_GB2312" w:hint="eastAsia"/>
          <w:sz w:val="32"/>
          <w:szCs w:val="32"/>
        </w:rPr>
        <w:t>需</w:t>
      </w:r>
      <w:r w:rsidR="00EF2745">
        <w:rPr>
          <w:rFonts w:ascii="仿宋_GB2312" w:eastAsia="仿宋_GB2312" w:hint="eastAsia"/>
          <w:sz w:val="32"/>
          <w:szCs w:val="32"/>
        </w:rPr>
        <w:t>在“毕业”模块里面进行毕业生登记表的编辑工作，尽可能</w:t>
      </w:r>
      <w:r>
        <w:rPr>
          <w:rFonts w:ascii="仿宋_GB2312" w:eastAsia="仿宋_GB2312" w:hint="eastAsia"/>
          <w:sz w:val="32"/>
          <w:szCs w:val="32"/>
        </w:rPr>
        <w:t>完善信息</w:t>
      </w:r>
      <w:r w:rsidR="00A917DD">
        <w:rPr>
          <w:rFonts w:ascii="仿宋_GB2312" w:eastAsia="仿宋_GB2312" w:hint="eastAsia"/>
          <w:sz w:val="32"/>
          <w:szCs w:val="32"/>
        </w:rPr>
        <w:t>，尤其是最后的“自我鉴定”要仔细</w:t>
      </w:r>
      <w:r w:rsidR="00463168">
        <w:rPr>
          <w:rFonts w:ascii="仿宋_GB2312" w:eastAsia="仿宋_GB2312" w:hint="eastAsia"/>
          <w:sz w:val="32"/>
          <w:szCs w:val="32"/>
        </w:rPr>
        <w:t>认</w:t>
      </w:r>
      <w:r w:rsidR="00463168">
        <w:rPr>
          <w:rFonts w:ascii="仿宋_GB2312" w:eastAsia="仿宋_GB2312" w:hint="eastAsia"/>
          <w:sz w:val="32"/>
          <w:szCs w:val="32"/>
        </w:rPr>
        <w:lastRenderedPageBreak/>
        <w:t>真</w:t>
      </w:r>
      <w:r w:rsidR="00A917DD">
        <w:rPr>
          <w:rFonts w:ascii="仿宋_GB2312" w:eastAsia="仿宋_GB2312" w:hint="eastAsia"/>
          <w:sz w:val="32"/>
          <w:szCs w:val="32"/>
        </w:rPr>
        <w:t>填写。注意内容长度控制在150-350个字符之间</w:t>
      </w:r>
      <w:r w:rsidR="00FF207B" w:rsidRPr="00FF207B">
        <w:rPr>
          <w:rFonts w:ascii="仿宋_GB2312" w:eastAsia="仿宋_GB2312" w:hint="eastAsia"/>
          <w:b/>
          <w:sz w:val="32"/>
          <w:szCs w:val="32"/>
          <w:u w:val="single"/>
        </w:rPr>
        <w:t>（</w:t>
      </w:r>
      <w:r w:rsidR="009B2316">
        <w:rPr>
          <w:rFonts w:ascii="仿宋_GB2312" w:eastAsia="仿宋_GB2312" w:hint="eastAsia"/>
          <w:b/>
          <w:sz w:val="32"/>
          <w:szCs w:val="32"/>
          <w:u w:val="single"/>
        </w:rPr>
        <w:t>不要换行</w:t>
      </w:r>
      <w:r w:rsidR="00FF207B" w:rsidRPr="00FF207B">
        <w:rPr>
          <w:rFonts w:ascii="仿宋_GB2312" w:eastAsia="仿宋_GB2312" w:hint="eastAsia"/>
          <w:b/>
          <w:sz w:val="32"/>
          <w:szCs w:val="32"/>
          <w:u w:val="single"/>
        </w:rPr>
        <w:t>）</w:t>
      </w:r>
      <w:r w:rsidR="00FF207B">
        <w:rPr>
          <w:rFonts w:ascii="仿宋_GB2312" w:eastAsia="仿宋_GB2312" w:hint="eastAsia"/>
          <w:b/>
          <w:sz w:val="32"/>
          <w:szCs w:val="32"/>
          <w:u w:val="single"/>
        </w:rPr>
        <w:t>，</w:t>
      </w:r>
      <w:r w:rsidR="00A917DD">
        <w:rPr>
          <w:rFonts w:ascii="仿宋_GB2312" w:eastAsia="仿宋_GB2312" w:hint="eastAsia"/>
          <w:sz w:val="32"/>
          <w:szCs w:val="32"/>
        </w:rPr>
        <w:t>否则《毕业生登记表》无法正常打印出来。</w:t>
      </w:r>
      <w:r w:rsidR="00A917DD" w:rsidRPr="00A917DD">
        <w:rPr>
          <w:rFonts w:ascii="仿宋_GB2312" w:eastAsia="仿宋_GB2312" w:hint="eastAsia"/>
          <w:sz w:val="32"/>
          <w:szCs w:val="32"/>
          <w:u w:val="single"/>
        </w:rPr>
        <w:t>此项工作</w:t>
      </w:r>
      <w:r w:rsidR="00463168">
        <w:rPr>
          <w:rFonts w:ascii="仿宋_GB2312" w:eastAsia="仿宋_GB2312" w:hint="eastAsia"/>
          <w:sz w:val="32"/>
          <w:szCs w:val="32"/>
          <w:u w:val="single"/>
        </w:rPr>
        <w:t>需在</w:t>
      </w:r>
      <w:r w:rsidR="007F1FEF">
        <w:rPr>
          <w:rFonts w:ascii="仿宋_GB2312" w:eastAsia="仿宋_GB2312" w:hint="eastAsia"/>
          <w:sz w:val="32"/>
          <w:szCs w:val="32"/>
          <w:u w:val="single"/>
        </w:rPr>
        <w:t>学校规定的时间内</w:t>
      </w:r>
      <w:r w:rsidR="00A917DD" w:rsidRPr="00A917DD">
        <w:rPr>
          <w:rFonts w:ascii="仿宋_GB2312" w:eastAsia="仿宋_GB2312" w:hint="eastAsia"/>
          <w:sz w:val="32"/>
          <w:szCs w:val="32"/>
          <w:u w:val="single"/>
        </w:rPr>
        <w:t>完成。</w:t>
      </w:r>
    </w:p>
    <w:p w:rsidR="00A917DD" w:rsidRDefault="00A917DD" w:rsidP="00A917DD">
      <w:pPr>
        <w:ind w:firstLineChars="200" w:firstLine="420"/>
        <w:rPr>
          <w:rFonts w:ascii="仿宋_GB2312" w:eastAsia="仿宋_GB2312"/>
          <w:sz w:val="32"/>
          <w:szCs w:val="32"/>
        </w:rPr>
      </w:pPr>
      <w:r>
        <w:rPr>
          <w:noProof/>
        </w:rPr>
        <w:drawing>
          <wp:inline distT="0" distB="0" distL="0" distR="0" wp14:anchorId="5DCBEB76" wp14:editId="6DDFD66B">
            <wp:extent cx="5274310" cy="614726"/>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614726"/>
                    </a:xfrm>
                    <a:prstGeom prst="rect">
                      <a:avLst/>
                    </a:prstGeom>
                  </pic:spPr>
                </pic:pic>
              </a:graphicData>
            </a:graphic>
          </wp:inline>
        </w:drawing>
      </w:r>
    </w:p>
    <w:p w:rsidR="0092009D" w:rsidRDefault="0092009D" w:rsidP="00A917DD">
      <w:pPr>
        <w:rPr>
          <w:rFonts w:ascii="仿宋_GB2312" w:eastAsia="仿宋_GB2312"/>
          <w:b/>
          <w:sz w:val="32"/>
          <w:szCs w:val="32"/>
        </w:rPr>
      </w:pPr>
      <w:r>
        <w:rPr>
          <w:rFonts w:ascii="仿宋_GB2312" w:eastAsia="仿宋_GB2312" w:hint="eastAsia"/>
          <w:b/>
          <w:sz w:val="32"/>
          <w:szCs w:val="32"/>
        </w:rPr>
        <w:t>三、学籍档案材料提交</w:t>
      </w:r>
    </w:p>
    <w:p w:rsidR="0092009D" w:rsidRDefault="0092009D" w:rsidP="0092009D">
      <w:pPr>
        <w:ind w:firstLineChars="200" w:firstLine="640"/>
        <w:rPr>
          <w:rFonts w:ascii="仿宋_GB2312" w:eastAsia="仿宋_GB2312"/>
          <w:sz w:val="32"/>
          <w:szCs w:val="32"/>
        </w:rPr>
      </w:pPr>
      <w:r w:rsidRPr="0092009D">
        <w:rPr>
          <w:rFonts w:ascii="仿宋_GB2312" w:eastAsia="仿宋_GB2312" w:hint="eastAsia"/>
          <w:sz w:val="32"/>
          <w:szCs w:val="32"/>
        </w:rPr>
        <w:t>目前</w:t>
      </w:r>
      <w:r>
        <w:rPr>
          <w:rFonts w:ascii="仿宋_GB2312" w:eastAsia="仿宋_GB2312" w:hint="eastAsia"/>
          <w:sz w:val="32"/>
          <w:szCs w:val="32"/>
        </w:rPr>
        <w:t>我校</w:t>
      </w:r>
      <w:r w:rsidRPr="0092009D">
        <w:rPr>
          <w:rFonts w:ascii="仿宋_GB2312" w:eastAsia="仿宋_GB2312" w:hint="eastAsia"/>
          <w:sz w:val="32"/>
          <w:szCs w:val="32"/>
        </w:rPr>
        <w:t>学生的学籍</w:t>
      </w:r>
      <w:r>
        <w:rPr>
          <w:rFonts w:ascii="仿宋_GB2312" w:eastAsia="仿宋_GB2312" w:hint="eastAsia"/>
          <w:sz w:val="32"/>
          <w:szCs w:val="32"/>
        </w:rPr>
        <w:t>档案材料包括：毕业生登记表、学籍卡、成绩单、考生信息表、毕业实习鉴定表和学位证明（仅获得学位的才提供学位证明）。</w:t>
      </w:r>
    </w:p>
    <w:p w:rsidR="0092009D" w:rsidRDefault="0092009D" w:rsidP="0092009D">
      <w:pPr>
        <w:ind w:firstLineChars="200" w:firstLine="640"/>
        <w:rPr>
          <w:rFonts w:ascii="仿宋_GB2312" w:eastAsia="仿宋_GB2312"/>
          <w:sz w:val="32"/>
          <w:szCs w:val="32"/>
        </w:rPr>
      </w:pPr>
      <w:r>
        <w:rPr>
          <w:rFonts w:ascii="仿宋_GB2312" w:eastAsia="仿宋_GB2312" w:hint="eastAsia"/>
          <w:sz w:val="32"/>
          <w:szCs w:val="32"/>
        </w:rPr>
        <w:t>其中：毕业生登记表、学籍卡、成绩单和考生信息表均为系统直接打印；毕业实习鉴定表</w:t>
      </w:r>
      <w:r w:rsidR="001908C0">
        <w:rPr>
          <w:rFonts w:ascii="仿宋_GB2312" w:eastAsia="仿宋_GB2312" w:hint="eastAsia"/>
          <w:sz w:val="32"/>
          <w:szCs w:val="32"/>
        </w:rPr>
        <w:t>（纸质版）</w:t>
      </w:r>
      <w:r>
        <w:rPr>
          <w:rFonts w:ascii="仿宋_GB2312" w:eastAsia="仿宋_GB2312" w:hint="eastAsia"/>
          <w:sz w:val="32"/>
          <w:szCs w:val="32"/>
        </w:rPr>
        <w:t>需学生填写后在规定的时间内提交至教学管理科。</w:t>
      </w:r>
    </w:p>
    <w:p w:rsidR="0092009D" w:rsidRPr="0092009D" w:rsidRDefault="0092009D" w:rsidP="0092009D">
      <w:pPr>
        <w:ind w:firstLineChars="200" w:firstLine="643"/>
        <w:rPr>
          <w:rFonts w:ascii="仿宋_GB2312" w:eastAsia="仿宋_GB2312"/>
          <w:b/>
          <w:sz w:val="32"/>
          <w:szCs w:val="32"/>
          <w:u w:val="single"/>
        </w:rPr>
      </w:pPr>
      <w:r w:rsidRPr="0092009D">
        <w:rPr>
          <w:rFonts w:ascii="仿宋_GB2312" w:eastAsia="仿宋_GB2312" w:hint="eastAsia"/>
          <w:b/>
          <w:sz w:val="32"/>
          <w:szCs w:val="32"/>
          <w:u w:val="single"/>
        </w:rPr>
        <w:t>注：学籍档案为毕业工作中的一项重要环节，学籍档案不齐全的，学校将不为其注册学历，不办理毕业手续。</w:t>
      </w:r>
    </w:p>
    <w:p w:rsidR="00B97E6F" w:rsidRDefault="00B97E6F" w:rsidP="00756A0E">
      <w:pPr>
        <w:rPr>
          <w:rFonts w:ascii="仿宋_GB2312" w:eastAsia="仿宋_GB2312"/>
          <w:sz w:val="32"/>
          <w:szCs w:val="32"/>
        </w:rPr>
      </w:pPr>
    </w:p>
    <w:p w:rsidR="00445635" w:rsidRDefault="00445635" w:rsidP="00756A0E">
      <w:pPr>
        <w:rPr>
          <w:rFonts w:ascii="仿宋_GB2312" w:eastAsia="仿宋_GB2312"/>
          <w:sz w:val="32"/>
          <w:szCs w:val="32"/>
        </w:rPr>
      </w:pPr>
    </w:p>
    <w:p w:rsidR="00445635" w:rsidRDefault="00445635" w:rsidP="00756A0E">
      <w:pPr>
        <w:rPr>
          <w:rFonts w:ascii="仿宋_GB2312" w:eastAsia="仿宋_GB2312"/>
          <w:sz w:val="32"/>
          <w:szCs w:val="32"/>
        </w:rPr>
      </w:pPr>
    </w:p>
    <w:p w:rsidR="00445635" w:rsidRDefault="00EF2745" w:rsidP="00756A0E">
      <w:pPr>
        <w:rPr>
          <w:rFonts w:ascii="仿宋_GB2312" w:eastAsia="仿宋_GB2312"/>
          <w:sz w:val="32"/>
          <w:szCs w:val="32"/>
        </w:rPr>
      </w:pPr>
      <w:r>
        <w:rPr>
          <w:rFonts w:ascii="仿宋_GB2312" w:eastAsia="仿宋_GB2312" w:hint="eastAsia"/>
          <w:sz w:val="32"/>
          <w:szCs w:val="32"/>
        </w:rPr>
        <w:t xml:space="preserve">                            济宁医学院继续教育学院</w:t>
      </w:r>
    </w:p>
    <w:p w:rsidR="00EF2745" w:rsidRPr="00EF2745" w:rsidRDefault="00EF2745" w:rsidP="00756A0E">
      <w:pPr>
        <w:rPr>
          <w:rFonts w:ascii="仿宋_GB2312" w:eastAsia="仿宋_GB2312"/>
          <w:sz w:val="32"/>
          <w:szCs w:val="32"/>
        </w:rPr>
      </w:pPr>
      <w:r>
        <w:rPr>
          <w:rFonts w:ascii="仿宋_GB2312" w:eastAsia="仿宋_GB2312" w:hint="eastAsia"/>
          <w:sz w:val="32"/>
          <w:szCs w:val="32"/>
        </w:rPr>
        <w:t xml:space="preserve">   </w:t>
      </w:r>
      <w:r w:rsidR="002612FD">
        <w:rPr>
          <w:rFonts w:ascii="仿宋_GB2312" w:eastAsia="仿宋_GB2312" w:hint="eastAsia"/>
          <w:sz w:val="32"/>
          <w:szCs w:val="32"/>
        </w:rPr>
        <w:t xml:space="preserve">                            202</w:t>
      </w:r>
      <w:r w:rsidR="002612FD">
        <w:rPr>
          <w:rFonts w:ascii="仿宋_GB2312" w:eastAsia="仿宋_GB2312"/>
          <w:sz w:val="32"/>
          <w:szCs w:val="32"/>
        </w:rPr>
        <w:t>6</w:t>
      </w:r>
      <w:r>
        <w:rPr>
          <w:rFonts w:ascii="仿宋_GB2312" w:eastAsia="仿宋_GB2312" w:hint="eastAsia"/>
          <w:sz w:val="32"/>
          <w:szCs w:val="32"/>
        </w:rPr>
        <w:t>年5月</w:t>
      </w:r>
      <w:r w:rsidR="002612FD">
        <w:rPr>
          <w:rFonts w:ascii="仿宋_GB2312" w:eastAsia="仿宋_GB2312" w:hint="eastAsia"/>
          <w:sz w:val="32"/>
          <w:szCs w:val="32"/>
        </w:rPr>
        <w:t>2</w:t>
      </w:r>
      <w:r w:rsidR="002612FD">
        <w:rPr>
          <w:rFonts w:ascii="仿宋_GB2312" w:eastAsia="仿宋_GB2312"/>
          <w:sz w:val="32"/>
          <w:szCs w:val="32"/>
        </w:rPr>
        <w:t>0</w:t>
      </w:r>
      <w:r>
        <w:rPr>
          <w:rFonts w:ascii="仿宋_GB2312" w:eastAsia="仿宋_GB2312" w:hint="eastAsia"/>
          <w:sz w:val="32"/>
          <w:szCs w:val="32"/>
        </w:rPr>
        <w:t>日</w:t>
      </w:r>
    </w:p>
    <w:p w:rsidR="00445635" w:rsidRDefault="00445635" w:rsidP="00756A0E">
      <w:pPr>
        <w:rPr>
          <w:rFonts w:ascii="仿宋_GB2312" w:eastAsia="仿宋_GB2312"/>
          <w:sz w:val="32"/>
          <w:szCs w:val="32"/>
        </w:rPr>
      </w:pPr>
    </w:p>
    <w:p w:rsidR="00445635" w:rsidRPr="00756A0E" w:rsidRDefault="00445635" w:rsidP="00756A0E">
      <w:pPr>
        <w:rPr>
          <w:rFonts w:ascii="仿宋_GB2312" w:eastAsia="仿宋_GB2312"/>
          <w:sz w:val="32"/>
          <w:szCs w:val="32"/>
        </w:rPr>
      </w:pPr>
      <w:r>
        <w:rPr>
          <w:rFonts w:ascii="仿宋_GB2312" w:eastAsia="仿宋_GB2312" w:hint="eastAsia"/>
          <w:sz w:val="32"/>
          <w:szCs w:val="32"/>
        </w:rPr>
        <w:t xml:space="preserve">                            </w:t>
      </w:r>
    </w:p>
    <w:sectPr w:rsidR="00445635" w:rsidRPr="00756A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B2D" w:rsidRDefault="001E1B2D" w:rsidP="00336819">
      <w:r>
        <w:separator/>
      </w:r>
    </w:p>
  </w:endnote>
  <w:endnote w:type="continuationSeparator" w:id="0">
    <w:p w:rsidR="001E1B2D" w:rsidRDefault="001E1B2D" w:rsidP="0033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B2D" w:rsidRDefault="001E1B2D" w:rsidP="00336819">
      <w:r>
        <w:separator/>
      </w:r>
    </w:p>
  </w:footnote>
  <w:footnote w:type="continuationSeparator" w:id="0">
    <w:p w:rsidR="001E1B2D" w:rsidRDefault="001E1B2D" w:rsidP="00336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EFE"/>
    <w:rsid w:val="000027A0"/>
    <w:rsid w:val="0001189B"/>
    <w:rsid w:val="00047DD3"/>
    <w:rsid w:val="000A17DF"/>
    <w:rsid w:val="001908C0"/>
    <w:rsid w:val="001E1B2D"/>
    <w:rsid w:val="002612FD"/>
    <w:rsid w:val="00297C45"/>
    <w:rsid w:val="002A6989"/>
    <w:rsid w:val="002F1628"/>
    <w:rsid w:val="002F554C"/>
    <w:rsid w:val="0030386E"/>
    <w:rsid w:val="00336819"/>
    <w:rsid w:val="00351143"/>
    <w:rsid w:val="0036051A"/>
    <w:rsid w:val="00394019"/>
    <w:rsid w:val="003E2F26"/>
    <w:rsid w:val="00414CAA"/>
    <w:rsid w:val="004422A0"/>
    <w:rsid w:val="00445635"/>
    <w:rsid w:val="004468FC"/>
    <w:rsid w:val="00463168"/>
    <w:rsid w:val="004F4DAC"/>
    <w:rsid w:val="00502599"/>
    <w:rsid w:val="005A045B"/>
    <w:rsid w:val="006801CB"/>
    <w:rsid w:val="00683757"/>
    <w:rsid w:val="006C2644"/>
    <w:rsid w:val="00735653"/>
    <w:rsid w:val="00756A0E"/>
    <w:rsid w:val="00790EC6"/>
    <w:rsid w:val="007F1FEF"/>
    <w:rsid w:val="007F7FA2"/>
    <w:rsid w:val="008045CE"/>
    <w:rsid w:val="00823B19"/>
    <w:rsid w:val="00854797"/>
    <w:rsid w:val="00895EE0"/>
    <w:rsid w:val="0092009D"/>
    <w:rsid w:val="009247A7"/>
    <w:rsid w:val="00954AD3"/>
    <w:rsid w:val="00994F65"/>
    <w:rsid w:val="009A7A39"/>
    <w:rsid w:val="009B2316"/>
    <w:rsid w:val="009C1C01"/>
    <w:rsid w:val="009E3E3E"/>
    <w:rsid w:val="00A60278"/>
    <w:rsid w:val="00A8336C"/>
    <w:rsid w:val="00A917DD"/>
    <w:rsid w:val="00AB1BF1"/>
    <w:rsid w:val="00AD1659"/>
    <w:rsid w:val="00B17EEF"/>
    <w:rsid w:val="00B33BCB"/>
    <w:rsid w:val="00B402F4"/>
    <w:rsid w:val="00B56C7F"/>
    <w:rsid w:val="00B97E6F"/>
    <w:rsid w:val="00BB00F1"/>
    <w:rsid w:val="00BF4ACF"/>
    <w:rsid w:val="00C436AA"/>
    <w:rsid w:val="00CE1DA0"/>
    <w:rsid w:val="00D33E6F"/>
    <w:rsid w:val="00D53656"/>
    <w:rsid w:val="00D7263F"/>
    <w:rsid w:val="00DC2EA1"/>
    <w:rsid w:val="00E24346"/>
    <w:rsid w:val="00E61000"/>
    <w:rsid w:val="00E973E7"/>
    <w:rsid w:val="00EB5EFE"/>
    <w:rsid w:val="00EF2745"/>
    <w:rsid w:val="00F677CC"/>
    <w:rsid w:val="00F71480"/>
    <w:rsid w:val="00FF0DD0"/>
    <w:rsid w:val="00FF2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D9372"/>
  <w15:docId w15:val="{EF92B418-5575-4729-B78A-48B95131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68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36819"/>
    <w:rPr>
      <w:sz w:val="18"/>
      <w:szCs w:val="18"/>
    </w:rPr>
  </w:style>
  <w:style w:type="paragraph" w:styleId="a5">
    <w:name w:val="footer"/>
    <w:basedOn w:val="a"/>
    <w:link w:val="a6"/>
    <w:uiPriority w:val="99"/>
    <w:unhideWhenUsed/>
    <w:rsid w:val="00336819"/>
    <w:pPr>
      <w:tabs>
        <w:tab w:val="center" w:pos="4153"/>
        <w:tab w:val="right" w:pos="8306"/>
      </w:tabs>
      <w:snapToGrid w:val="0"/>
      <w:jc w:val="left"/>
    </w:pPr>
    <w:rPr>
      <w:sz w:val="18"/>
      <w:szCs w:val="18"/>
    </w:rPr>
  </w:style>
  <w:style w:type="character" w:customStyle="1" w:styleId="a6">
    <w:name w:val="页脚 字符"/>
    <w:basedOn w:val="a0"/>
    <w:link w:val="a5"/>
    <w:uiPriority w:val="99"/>
    <w:rsid w:val="00336819"/>
    <w:rPr>
      <w:sz w:val="18"/>
      <w:szCs w:val="18"/>
    </w:rPr>
  </w:style>
  <w:style w:type="paragraph" w:styleId="a7">
    <w:name w:val="Balloon Text"/>
    <w:basedOn w:val="a"/>
    <w:link w:val="a8"/>
    <w:uiPriority w:val="99"/>
    <w:semiHidden/>
    <w:unhideWhenUsed/>
    <w:rsid w:val="00336819"/>
    <w:rPr>
      <w:sz w:val="18"/>
      <w:szCs w:val="18"/>
    </w:rPr>
  </w:style>
  <w:style w:type="character" w:customStyle="1" w:styleId="a8">
    <w:name w:val="批注框文本 字符"/>
    <w:basedOn w:val="a0"/>
    <w:link w:val="a7"/>
    <w:uiPriority w:val="99"/>
    <w:semiHidden/>
    <w:rsid w:val="00336819"/>
    <w:rPr>
      <w:sz w:val="18"/>
      <w:szCs w:val="18"/>
    </w:rPr>
  </w:style>
  <w:style w:type="character" w:styleId="a9">
    <w:name w:val="Hyperlink"/>
    <w:basedOn w:val="a0"/>
    <w:uiPriority w:val="99"/>
    <w:unhideWhenUsed/>
    <w:rsid w:val="002612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xjy.jnmc.edu.cn/2025/0919/c4008a173651/page.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171</Words>
  <Characters>980</Characters>
  <Application>Microsoft Office Word</Application>
  <DocSecurity>0</DocSecurity>
  <Lines>8</Lines>
  <Paragraphs>2</Paragraphs>
  <ScaleCrop>false</ScaleCrop>
  <Company>P R C</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4</cp:revision>
  <dcterms:created xsi:type="dcterms:W3CDTF">2026-05-20T07:19:00Z</dcterms:created>
  <dcterms:modified xsi:type="dcterms:W3CDTF">2026-05-20T07:29:00Z</dcterms:modified>
</cp:coreProperties>
</file>